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CBAE7" w14:textId="77777777" w:rsidR="00EA0839" w:rsidRPr="00370836" w:rsidRDefault="00EA0839" w:rsidP="00512AFD">
      <w:pPr>
        <w:spacing w:after="0" w:line="240" w:lineRule="auto"/>
        <w:ind w:left="567" w:right="-1"/>
        <w:jc w:val="center"/>
        <w:rPr>
          <w:rFonts w:ascii="Times New Roman" w:hAnsi="Times New Roman" w:cs="Times New Roman"/>
          <w:sz w:val="28"/>
          <w:szCs w:val="28"/>
        </w:rPr>
      </w:pPr>
      <w:r w:rsidRPr="00370836">
        <w:rPr>
          <w:rFonts w:ascii="Times New Roman" w:hAnsi="Times New Roman" w:cs="Times New Roman"/>
          <w:sz w:val="28"/>
          <w:szCs w:val="28"/>
        </w:rPr>
        <w:t>Министерство социальной политики Свердловской области</w:t>
      </w:r>
    </w:p>
    <w:p w14:paraId="33BB0F3A" w14:textId="77777777" w:rsidR="00EA0839" w:rsidRPr="00370836" w:rsidRDefault="00EA0839" w:rsidP="00512AFD">
      <w:pPr>
        <w:spacing w:after="0" w:line="240" w:lineRule="auto"/>
        <w:ind w:left="567" w:right="-1"/>
        <w:jc w:val="center"/>
        <w:rPr>
          <w:rFonts w:ascii="Times New Roman" w:hAnsi="Times New Roman" w:cs="Times New Roman"/>
          <w:sz w:val="28"/>
          <w:szCs w:val="28"/>
        </w:rPr>
      </w:pPr>
      <w:r w:rsidRPr="00370836">
        <w:rPr>
          <w:rFonts w:ascii="Times New Roman" w:hAnsi="Times New Roman" w:cs="Times New Roman"/>
          <w:sz w:val="28"/>
          <w:szCs w:val="28"/>
        </w:rPr>
        <w:t>Государственное автономное учреждение социального обслуживания</w:t>
      </w:r>
    </w:p>
    <w:p w14:paraId="2A43FFB6" w14:textId="77777777" w:rsidR="00EA0839" w:rsidRPr="00370836" w:rsidRDefault="00EA0839" w:rsidP="00512AFD">
      <w:pPr>
        <w:spacing w:after="0" w:line="240" w:lineRule="auto"/>
        <w:ind w:left="567" w:right="-1"/>
        <w:jc w:val="center"/>
        <w:rPr>
          <w:rFonts w:ascii="Times New Roman" w:hAnsi="Times New Roman" w:cs="Times New Roman"/>
          <w:sz w:val="28"/>
          <w:szCs w:val="28"/>
        </w:rPr>
      </w:pPr>
      <w:r w:rsidRPr="00370836">
        <w:rPr>
          <w:rFonts w:ascii="Times New Roman" w:hAnsi="Times New Roman" w:cs="Times New Roman"/>
          <w:sz w:val="28"/>
          <w:szCs w:val="28"/>
        </w:rPr>
        <w:t>Свердловской области «Комплексный центр социального обслуживания населения «Изумруд» города Кировграда»</w:t>
      </w:r>
    </w:p>
    <w:p w14:paraId="0DB5A237" w14:textId="77777777" w:rsidR="00EA0839" w:rsidRPr="00370836" w:rsidRDefault="00EA0839" w:rsidP="00512AFD">
      <w:pPr>
        <w:spacing w:after="0" w:line="360" w:lineRule="auto"/>
        <w:ind w:left="567"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1CDB32" w14:textId="77777777" w:rsidR="00EA0839" w:rsidRPr="00370836" w:rsidRDefault="00EA0839" w:rsidP="00512AFD">
      <w:pPr>
        <w:spacing w:after="0" w:line="360" w:lineRule="auto"/>
        <w:ind w:left="567"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11BE04" w14:textId="77777777" w:rsidR="00EA0839" w:rsidRDefault="00EA0839" w:rsidP="00512AFD">
      <w:pPr>
        <w:spacing w:after="0" w:line="360" w:lineRule="auto"/>
        <w:ind w:left="567"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5B389C7" w14:textId="77777777" w:rsidR="0007591C" w:rsidRPr="00370836" w:rsidRDefault="0007591C" w:rsidP="00512AFD">
      <w:pPr>
        <w:spacing w:after="0" w:line="360" w:lineRule="auto"/>
        <w:ind w:left="567" w:right="-1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AC327B5" w14:textId="7DB724E3" w:rsidR="00EA0839" w:rsidRDefault="00757286" w:rsidP="00512AFD">
      <w:pPr>
        <w:spacing w:after="0" w:line="360" w:lineRule="auto"/>
        <w:ind w:left="567" w:right="-1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«Будь бдителен» профилактика</w:t>
      </w:r>
      <w:r w:rsidRPr="00757286">
        <w:rPr>
          <w:rFonts w:ascii="Times New Roman" w:hAnsi="Times New Roman" w:cs="Times New Roman"/>
          <w:b/>
          <w:bCs/>
          <w:sz w:val="28"/>
          <w:szCs w:val="28"/>
        </w:rPr>
        <w:t xml:space="preserve"> мошеннических действий среди сотрудников клиентской служб</w:t>
      </w:r>
      <w:r>
        <w:rPr>
          <w:rFonts w:ascii="Times New Roman" w:hAnsi="Times New Roman" w:cs="Times New Roman"/>
          <w:b/>
          <w:bCs/>
          <w:sz w:val="28"/>
          <w:szCs w:val="28"/>
        </w:rPr>
        <w:t>ы ГАУСО СО «КЦСОН «Изумруд» города Кировграда»</w:t>
      </w:r>
    </w:p>
    <w:p w14:paraId="1BD71EC0" w14:textId="77777777" w:rsidR="005758AD" w:rsidRDefault="005758AD" w:rsidP="00512AFD">
      <w:pPr>
        <w:spacing w:after="0" w:line="360" w:lineRule="auto"/>
        <w:ind w:left="567"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6C376FB" w14:textId="77777777" w:rsidR="005758AD" w:rsidRPr="00370836" w:rsidRDefault="005758AD" w:rsidP="00512AFD">
      <w:pPr>
        <w:spacing w:after="0" w:line="360" w:lineRule="auto"/>
        <w:ind w:left="567" w:right="-1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3B83CBF" w14:textId="77777777" w:rsidR="00EA0839" w:rsidRPr="00370836" w:rsidRDefault="00EA0839" w:rsidP="00512AFD">
      <w:pPr>
        <w:spacing w:after="0" w:line="360" w:lineRule="auto"/>
        <w:ind w:left="567"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FF42C1" w14:textId="77777777" w:rsidR="00EA0839" w:rsidRDefault="00EA0839" w:rsidP="00512AFD">
      <w:pPr>
        <w:spacing w:after="0" w:line="360" w:lineRule="auto"/>
        <w:ind w:left="567" w:right="-1"/>
        <w:rPr>
          <w:rFonts w:ascii="Times New Roman" w:hAnsi="Times New Roman" w:cs="Times New Roman"/>
          <w:sz w:val="28"/>
          <w:szCs w:val="28"/>
        </w:rPr>
      </w:pPr>
    </w:p>
    <w:p w14:paraId="04B0B804" w14:textId="77777777" w:rsidR="007248C8" w:rsidRDefault="007248C8" w:rsidP="00512AFD">
      <w:pPr>
        <w:spacing w:after="0" w:line="360" w:lineRule="auto"/>
        <w:ind w:left="567" w:right="-1"/>
        <w:rPr>
          <w:rFonts w:ascii="Times New Roman" w:hAnsi="Times New Roman" w:cs="Times New Roman"/>
          <w:sz w:val="28"/>
          <w:szCs w:val="28"/>
        </w:rPr>
      </w:pPr>
    </w:p>
    <w:p w14:paraId="0A901306" w14:textId="183F62CF" w:rsidR="0007591C" w:rsidRDefault="0007591C" w:rsidP="00512AFD">
      <w:pPr>
        <w:spacing w:after="0" w:line="360" w:lineRule="auto"/>
        <w:ind w:left="567" w:right="-1"/>
        <w:rPr>
          <w:rFonts w:ascii="Times New Roman" w:hAnsi="Times New Roman" w:cs="Times New Roman"/>
          <w:sz w:val="28"/>
          <w:szCs w:val="28"/>
        </w:rPr>
      </w:pPr>
    </w:p>
    <w:p w14:paraId="45D0E5D5" w14:textId="77777777" w:rsidR="008B4695" w:rsidRDefault="008B4695" w:rsidP="00512AFD">
      <w:pPr>
        <w:spacing w:after="0" w:line="360" w:lineRule="auto"/>
        <w:ind w:left="567" w:right="-1"/>
        <w:rPr>
          <w:rFonts w:ascii="Times New Roman" w:hAnsi="Times New Roman" w:cs="Times New Roman"/>
          <w:sz w:val="28"/>
          <w:szCs w:val="28"/>
        </w:rPr>
      </w:pPr>
    </w:p>
    <w:p w14:paraId="54368F0A" w14:textId="77777777" w:rsidR="00EA0839" w:rsidRPr="00370836" w:rsidRDefault="00EA0839" w:rsidP="00512AFD">
      <w:pPr>
        <w:spacing w:after="0" w:line="360" w:lineRule="auto"/>
        <w:ind w:left="3686" w:right="-1"/>
        <w:jc w:val="right"/>
        <w:rPr>
          <w:rFonts w:ascii="Times New Roman" w:hAnsi="Times New Roman" w:cs="Times New Roman"/>
          <w:sz w:val="28"/>
          <w:szCs w:val="28"/>
        </w:rPr>
      </w:pPr>
      <w:r w:rsidRPr="00370836">
        <w:rPr>
          <w:rFonts w:ascii="Times New Roman" w:hAnsi="Times New Roman" w:cs="Times New Roman"/>
          <w:sz w:val="28"/>
          <w:szCs w:val="28"/>
        </w:rPr>
        <w:t>Авт</w:t>
      </w:r>
      <w:r>
        <w:rPr>
          <w:rFonts w:ascii="Times New Roman" w:hAnsi="Times New Roman" w:cs="Times New Roman"/>
          <w:sz w:val="28"/>
          <w:szCs w:val="28"/>
        </w:rPr>
        <w:t>ор: Сбитнев Максим Андреевич</w:t>
      </w:r>
      <w:r w:rsidRPr="00370836">
        <w:rPr>
          <w:rFonts w:ascii="Times New Roman" w:hAnsi="Times New Roman" w:cs="Times New Roman"/>
          <w:sz w:val="28"/>
          <w:szCs w:val="28"/>
        </w:rPr>
        <w:t>,</w:t>
      </w:r>
    </w:p>
    <w:p w14:paraId="4C1A65DF" w14:textId="77777777" w:rsidR="00EA0839" w:rsidRPr="00370836" w:rsidRDefault="00EA0839" w:rsidP="00512AFD">
      <w:pPr>
        <w:spacing w:after="0" w:line="360" w:lineRule="auto"/>
        <w:ind w:left="3686"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по социальной работе участковой социальной службы</w:t>
      </w:r>
    </w:p>
    <w:p w14:paraId="737525CF" w14:textId="77777777" w:rsidR="00EA0839" w:rsidRPr="00370836" w:rsidRDefault="00EA0839" w:rsidP="00512AFD">
      <w:pPr>
        <w:spacing w:after="0" w:line="360" w:lineRule="auto"/>
        <w:ind w:left="4395" w:right="-1"/>
        <w:jc w:val="right"/>
        <w:rPr>
          <w:rFonts w:ascii="Times New Roman" w:hAnsi="Times New Roman" w:cs="Times New Roman"/>
          <w:sz w:val="28"/>
          <w:szCs w:val="28"/>
        </w:rPr>
      </w:pPr>
    </w:p>
    <w:p w14:paraId="761F14E7" w14:textId="6968EBE5" w:rsidR="008B4695" w:rsidRDefault="008B4695" w:rsidP="00512AFD">
      <w:pPr>
        <w:pStyle w:val="voice"/>
        <w:shd w:val="clear" w:color="auto" w:fill="FFFFFF"/>
        <w:spacing w:before="120" w:beforeAutospacing="0" w:after="120" w:afterAutospacing="0" w:line="360" w:lineRule="auto"/>
        <w:ind w:left="567" w:right="-1"/>
        <w:jc w:val="center"/>
        <w:rPr>
          <w:sz w:val="28"/>
          <w:szCs w:val="28"/>
        </w:rPr>
      </w:pPr>
    </w:p>
    <w:p w14:paraId="21ADD9A9" w14:textId="7E969D8C" w:rsidR="006917F7" w:rsidRDefault="006917F7" w:rsidP="00512AFD">
      <w:pPr>
        <w:pStyle w:val="voice"/>
        <w:shd w:val="clear" w:color="auto" w:fill="FFFFFF"/>
        <w:spacing w:before="120" w:beforeAutospacing="0" w:after="120" w:afterAutospacing="0" w:line="360" w:lineRule="auto"/>
        <w:ind w:left="567" w:right="-1"/>
        <w:jc w:val="center"/>
        <w:rPr>
          <w:sz w:val="28"/>
          <w:szCs w:val="28"/>
        </w:rPr>
      </w:pPr>
    </w:p>
    <w:p w14:paraId="55648614" w14:textId="77777777" w:rsidR="00512AFD" w:rsidRDefault="00512AFD" w:rsidP="00512AFD">
      <w:pPr>
        <w:pStyle w:val="voice"/>
        <w:shd w:val="clear" w:color="auto" w:fill="FFFFFF"/>
        <w:spacing w:before="120" w:beforeAutospacing="0" w:after="120" w:afterAutospacing="0" w:line="360" w:lineRule="auto"/>
        <w:ind w:left="567" w:right="-1"/>
        <w:jc w:val="center"/>
        <w:rPr>
          <w:sz w:val="28"/>
          <w:szCs w:val="28"/>
        </w:rPr>
      </w:pPr>
    </w:p>
    <w:p w14:paraId="54863DAC" w14:textId="77777777" w:rsidR="00512AFD" w:rsidRDefault="00512AFD" w:rsidP="00512AFD">
      <w:pPr>
        <w:pStyle w:val="voice"/>
        <w:shd w:val="clear" w:color="auto" w:fill="FFFFFF"/>
        <w:spacing w:before="120" w:beforeAutospacing="0" w:after="120" w:afterAutospacing="0" w:line="360" w:lineRule="auto"/>
        <w:ind w:left="567" w:right="-1"/>
        <w:jc w:val="center"/>
        <w:rPr>
          <w:sz w:val="28"/>
          <w:szCs w:val="28"/>
        </w:rPr>
      </w:pPr>
    </w:p>
    <w:p w14:paraId="2EF72AD6" w14:textId="77777777" w:rsidR="00512AFD" w:rsidRDefault="00512AFD" w:rsidP="00512AFD">
      <w:pPr>
        <w:pStyle w:val="voice"/>
        <w:shd w:val="clear" w:color="auto" w:fill="FFFFFF"/>
        <w:spacing w:before="120" w:beforeAutospacing="0" w:after="120" w:afterAutospacing="0" w:line="360" w:lineRule="auto"/>
        <w:ind w:left="567" w:right="-1"/>
        <w:jc w:val="center"/>
        <w:rPr>
          <w:sz w:val="28"/>
          <w:szCs w:val="28"/>
        </w:rPr>
      </w:pPr>
    </w:p>
    <w:p w14:paraId="517D4BEF" w14:textId="77777777" w:rsidR="00512AFD" w:rsidRDefault="00512AFD" w:rsidP="00512AFD">
      <w:pPr>
        <w:pStyle w:val="voice"/>
        <w:shd w:val="clear" w:color="auto" w:fill="FFFFFF"/>
        <w:spacing w:before="120" w:beforeAutospacing="0" w:after="120" w:afterAutospacing="0" w:line="360" w:lineRule="auto"/>
        <w:ind w:left="567" w:right="-1"/>
        <w:jc w:val="center"/>
        <w:rPr>
          <w:sz w:val="28"/>
          <w:szCs w:val="28"/>
        </w:rPr>
      </w:pPr>
    </w:p>
    <w:p w14:paraId="288F30BF" w14:textId="77777777" w:rsidR="00512AFD" w:rsidRDefault="00512AFD" w:rsidP="00512AFD">
      <w:pPr>
        <w:pStyle w:val="voice"/>
        <w:shd w:val="clear" w:color="auto" w:fill="FFFFFF"/>
        <w:spacing w:before="120" w:beforeAutospacing="0" w:after="120" w:afterAutospacing="0" w:line="360" w:lineRule="auto"/>
        <w:ind w:left="567" w:right="-1"/>
        <w:jc w:val="center"/>
        <w:rPr>
          <w:sz w:val="28"/>
          <w:szCs w:val="28"/>
        </w:rPr>
      </w:pPr>
    </w:p>
    <w:p w14:paraId="0A278E30" w14:textId="4ED6FC05" w:rsidR="00EA0839" w:rsidRPr="00EB08DC" w:rsidRDefault="00EA0839" w:rsidP="00EA0839">
      <w:pPr>
        <w:pStyle w:val="voice"/>
        <w:shd w:val="clear" w:color="auto" w:fill="FFFFFF"/>
        <w:spacing w:before="120" w:beforeAutospacing="0" w:after="120" w:afterAutospacing="0" w:line="360" w:lineRule="auto"/>
        <w:ind w:left="567" w:right="282"/>
        <w:jc w:val="center"/>
        <w:rPr>
          <w:sz w:val="28"/>
          <w:szCs w:val="28"/>
        </w:rPr>
      </w:pPr>
      <w:r>
        <w:rPr>
          <w:sz w:val="28"/>
          <w:szCs w:val="28"/>
        </w:rPr>
        <w:t>г. Кировград</w:t>
      </w:r>
    </w:p>
    <w:p w14:paraId="3225F0BB" w14:textId="6E83CD98" w:rsidR="00DB66B9" w:rsidRPr="00E469FF" w:rsidRDefault="00EA0839" w:rsidP="00E469FF">
      <w:pPr>
        <w:pStyle w:val="voice"/>
        <w:shd w:val="clear" w:color="auto" w:fill="FFFFFF"/>
        <w:spacing w:before="120" w:beforeAutospacing="0" w:after="120" w:afterAutospacing="0" w:line="360" w:lineRule="auto"/>
        <w:ind w:left="567" w:right="282"/>
        <w:jc w:val="center"/>
        <w:rPr>
          <w:sz w:val="28"/>
          <w:szCs w:val="28"/>
        </w:rPr>
      </w:pPr>
      <w:r w:rsidRPr="00370836">
        <w:rPr>
          <w:sz w:val="28"/>
          <w:szCs w:val="28"/>
        </w:rPr>
        <w:t>202</w:t>
      </w:r>
      <w:r w:rsidR="00757286">
        <w:rPr>
          <w:sz w:val="28"/>
          <w:szCs w:val="28"/>
        </w:rPr>
        <w:t>5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05430727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4F30568" w14:textId="77777777" w:rsidR="00512AFD" w:rsidRDefault="00512AFD" w:rsidP="006917F7">
          <w:pPr>
            <w:pStyle w:val="ad"/>
            <w:jc w:val="center"/>
            <w:rPr>
              <w:rFonts w:asciiTheme="minorHAnsi" w:eastAsiaTheme="minorHAnsi" w:hAnsiTheme="minorHAnsi" w:cstheme="minorBidi"/>
              <w:color w:val="auto"/>
              <w:sz w:val="22"/>
              <w:szCs w:val="22"/>
              <w:lang w:eastAsia="en-US"/>
            </w:rPr>
          </w:pPr>
        </w:p>
        <w:p w14:paraId="22D968C0" w14:textId="435EBFDB" w:rsidR="003E7473" w:rsidRPr="00512AFD" w:rsidRDefault="003E7473" w:rsidP="006917F7">
          <w:pPr>
            <w:pStyle w:val="ad"/>
            <w:jc w:val="center"/>
            <w:rPr>
              <w:rFonts w:ascii="Times New Roman" w:hAnsi="Times New Roman" w:cs="Times New Roman"/>
              <w:b/>
              <w:color w:val="171717" w:themeColor="background2" w:themeShade="1A"/>
              <w:sz w:val="28"/>
              <w:szCs w:val="28"/>
            </w:rPr>
          </w:pPr>
          <w:r w:rsidRPr="00512AFD">
            <w:rPr>
              <w:rFonts w:ascii="Times New Roman" w:hAnsi="Times New Roman" w:cs="Times New Roman"/>
              <w:b/>
              <w:color w:val="171717" w:themeColor="background2" w:themeShade="1A"/>
              <w:sz w:val="28"/>
              <w:szCs w:val="28"/>
            </w:rPr>
            <w:t>Оглавление</w:t>
          </w:r>
        </w:p>
        <w:p w14:paraId="6DA17C89" w14:textId="77777777" w:rsidR="00C165F6" w:rsidRPr="00512AFD" w:rsidRDefault="00C165F6" w:rsidP="00C165F6">
          <w:pPr>
            <w:rPr>
              <w:sz w:val="28"/>
              <w:szCs w:val="28"/>
              <w:lang w:eastAsia="ru-RU"/>
            </w:rPr>
          </w:pPr>
        </w:p>
        <w:p w14:paraId="4EC4C8A3" w14:textId="3F816AD0" w:rsidR="008B4695" w:rsidRPr="00512AFD" w:rsidRDefault="003E7473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12AFD"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  <w:fldChar w:fldCharType="begin"/>
          </w:r>
          <w:r w:rsidRPr="00512AFD">
            <w:rPr>
              <w:sz w:val="28"/>
              <w:szCs w:val="28"/>
            </w:rPr>
            <w:instrText xml:space="preserve"> TOC \o "1-3" \h \z \u </w:instrText>
          </w:r>
          <w:r w:rsidRPr="00512AFD">
            <w:rPr>
              <w:rFonts w:ascii="Times New Roman" w:hAnsi="Times New Roman" w:cs="Times New Roman"/>
              <w:noProof/>
              <w:color w:val="000000" w:themeColor="text1"/>
              <w:sz w:val="28"/>
              <w:szCs w:val="28"/>
            </w:rPr>
            <w:fldChar w:fldCharType="separate"/>
          </w:r>
          <w:hyperlink w:anchor="_Toc194916007" w:history="1">
            <w:r w:rsidR="008B4695" w:rsidRPr="00512AF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Введение</w: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_Toc194916007 \h </w:instrTex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E51FA5E" w14:textId="59676E7F" w:rsidR="008B4695" w:rsidRPr="00512AFD" w:rsidRDefault="00133ACD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94916008" w:history="1">
            <w:r w:rsidR="008B4695" w:rsidRPr="00512AF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Основные виды современного мошенничества</w: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_Toc194916008 \h </w:instrTex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9FECA3A" w14:textId="71294500" w:rsidR="008B4695" w:rsidRPr="00512AFD" w:rsidRDefault="00133ACD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94916009" w:history="1">
            <w:r w:rsidR="008B4695" w:rsidRPr="00512AF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Заключение</w: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_Toc194916009 \h </w:instrTex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8</w: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EA10A6F" w14:textId="092302CE" w:rsidR="008B4695" w:rsidRPr="00512AFD" w:rsidRDefault="00133ACD">
          <w:pPr>
            <w:pStyle w:val="31"/>
            <w:tabs>
              <w:tab w:val="right" w:leader="dot" w:pos="934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94916010" w:history="1">
            <w:r w:rsidR="008B4695" w:rsidRPr="00512AFD">
              <w:rPr>
                <w:rStyle w:val="a4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используемой литературы</w: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_Toc194916010 \h </w:instrTex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9</w:t>
            </w:r>
            <w:r w:rsidR="008B4695" w:rsidRPr="00512AFD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994487F" w14:textId="041257F3" w:rsidR="003E7473" w:rsidRDefault="003E7473">
          <w:r w:rsidRPr="00512AFD">
            <w:rPr>
              <w:b/>
              <w:bCs/>
              <w:sz w:val="28"/>
              <w:szCs w:val="28"/>
            </w:rPr>
            <w:fldChar w:fldCharType="end"/>
          </w:r>
        </w:p>
      </w:sdtContent>
    </w:sdt>
    <w:p w14:paraId="54676332" w14:textId="714EAB78" w:rsidR="00DB66B9" w:rsidRPr="00E4743E" w:rsidRDefault="00DB66B9" w:rsidP="00E4743E">
      <w:pPr>
        <w:pStyle w:val="voice"/>
        <w:shd w:val="clear" w:color="auto" w:fill="FFFFFF"/>
        <w:spacing w:before="120" w:beforeAutospacing="0" w:after="120" w:afterAutospacing="0" w:line="360" w:lineRule="auto"/>
        <w:ind w:right="282"/>
        <w:jc w:val="both"/>
        <w:rPr>
          <w:sz w:val="28"/>
          <w:szCs w:val="28"/>
        </w:rPr>
        <w:sectPr w:rsidR="00DB66B9" w:rsidRPr="00E4743E" w:rsidSect="00512AFD">
          <w:footerReference w:type="default" r:id="rId8"/>
          <w:pgSz w:w="11906" w:h="16838"/>
          <w:pgMar w:top="851" w:right="1274" w:bottom="709" w:left="851" w:header="708" w:footer="708" w:gutter="0"/>
          <w:cols w:space="708"/>
          <w:titlePg/>
          <w:docGrid w:linePitch="360"/>
        </w:sectPr>
      </w:pPr>
    </w:p>
    <w:p w14:paraId="0182BC67" w14:textId="492F5ECD" w:rsidR="00E15303" w:rsidRPr="00512AFD" w:rsidRDefault="00BA1FA4" w:rsidP="00C165F6">
      <w:pPr>
        <w:pStyle w:val="3"/>
        <w:jc w:val="center"/>
        <w:rPr>
          <w:sz w:val="28"/>
          <w:szCs w:val="28"/>
        </w:rPr>
      </w:pPr>
      <w:bookmarkStart w:id="0" w:name="_Toc194916007"/>
      <w:r w:rsidRPr="00512AFD">
        <w:rPr>
          <w:sz w:val="28"/>
          <w:szCs w:val="28"/>
        </w:rPr>
        <w:lastRenderedPageBreak/>
        <w:t>В</w:t>
      </w:r>
      <w:r w:rsidR="00BD0196" w:rsidRPr="00512AFD">
        <w:rPr>
          <w:sz w:val="28"/>
          <w:szCs w:val="28"/>
        </w:rPr>
        <w:t>ведение</w:t>
      </w:r>
      <w:bookmarkEnd w:id="0"/>
    </w:p>
    <w:p w14:paraId="0EDFB392" w14:textId="77777777" w:rsidR="00512AFD" w:rsidRDefault="00512AFD" w:rsidP="00512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F267D7" w:rsidRPr="00C35C73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Современное мошенничество представляет собой одну из наиболее опасных и быстро развивающихся сфер криминальной деятельности. В условиях стремительного технологического прогресса и повсеместной цифровизации общества, мошенники адаптируют свои методы, используя новейшие инструменты и подходы для обмана людей и хищения их финансов или персональных данных.</w:t>
      </w:r>
    </w:p>
    <w:p w14:paraId="05361287" w14:textId="36F899B8" w:rsidR="00F267D7" w:rsidRPr="00F267D7" w:rsidRDefault="00512AFD" w:rsidP="00512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ab/>
      </w:r>
      <w:r w:rsidR="00F267D7" w:rsidRPr="00C35C73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Сегодня мошенничество выходит далеко за рамки традиционных схем и принимает самые разные формы, начиная от фишинга и социальной инженерии до сложных </w:t>
      </w:r>
      <w:proofErr w:type="spellStart"/>
      <w:r w:rsidR="00F267D7" w:rsidRPr="00C35C73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криптовалютных</w:t>
      </w:r>
      <w:proofErr w:type="spellEnd"/>
      <w:r w:rsidR="00F267D7" w:rsidRPr="00C35C73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махинаций и финансовых пирамид. Все эти методы объединяет одно — стремление злоумышленников эксплуатировать человеческую доверчивость, технические слабости систем и отсутствие должного уровня осведомленности среди населения.</w:t>
      </w:r>
    </w:p>
    <w:p w14:paraId="06718290" w14:textId="219874D7" w:rsidR="00F267D7" w:rsidRPr="00F267D7" w:rsidRDefault="00512AFD" w:rsidP="00512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F267D7" w:rsidRPr="00C35C73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Несмотря на постоянное совершенствование законодательных норм и развитие инструментов кибербезопасности, мошенники продолжают находить лазейки и обходные пути для достижения своих корыстных целей. В результате, борьба с мошенничеством требует не только активного участия правоохранительных органов, но и постоянного повышения уровня грамотности среди обычных пользователей.</w:t>
      </w:r>
    </w:p>
    <w:p w14:paraId="4BAA86A8" w14:textId="4EB92E23" w:rsidR="00F267D7" w:rsidRPr="00F267D7" w:rsidRDefault="00512AFD" w:rsidP="00512AFD">
      <w:p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923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F267D7" w:rsidRPr="00C35C73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Цель данного введения — обозначить важность понимания природы современного мошенничества и подчеркнуть необходимость принятия комплексных мер для защиты от него. В дальнейшем мы подробно разбер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е</w:t>
      </w:r>
      <w:r w:rsidR="00F267D7" w:rsidRPr="00C35C73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м основные виды мошенничества, проанализируем конкретные примеры ситуаций и предложим эффективные методы защиты, которые помогут обезопасить себя в цифровом пространстве.</w:t>
      </w:r>
    </w:p>
    <w:p w14:paraId="1BD148EA" w14:textId="046B73F5" w:rsidR="00F267D7" w:rsidRDefault="00F267D7" w:rsidP="00512AFD">
      <w:pPr>
        <w:tabs>
          <w:tab w:val="left" w:pos="9923"/>
        </w:tabs>
        <w:spacing w:line="240" w:lineRule="auto"/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</w:pPr>
    </w:p>
    <w:p w14:paraId="5A17A8BE" w14:textId="03DFAEF9" w:rsidR="00F267D7" w:rsidRPr="00F267D7" w:rsidRDefault="00C35C73" w:rsidP="00512AFD">
      <w:pPr>
        <w:tabs>
          <w:tab w:val="left" w:pos="9923"/>
        </w:tabs>
      </w:pPr>
      <w:r>
        <w:br w:type="page"/>
      </w:r>
    </w:p>
    <w:p w14:paraId="69681BA2" w14:textId="3D214153" w:rsidR="00C35C73" w:rsidRPr="00512AFD" w:rsidRDefault="00F267D7" w:rsidP="00512AFD">
      <w:pPr>
        <w:pStyle w:val="3"/>
        <w:tabs>
          <w:tab w:val="left" w:pos="9923"/>
        </w:tabs>
        <w:jc w:val="center"/>
        <w:rPr>
          <w:sz w:val="32"/>
          <w:szCs w:val="32"/>
        </w:rPr>
      </w:pPr>
      <w:bookmarkStart w:id="1" w:name="_Toc194916008"/>
      <w:r w:rsidRPr="008B4695">
        <w:rPr>
          <w:rStyle w:val="sc-fhsyak"/>
          <w:sz w:val="32"/>
          <w:szCs w:val="32"/>
        </w:rPr>
        <w:lastRenderedPageBreak/>
        <w:t>Основные виды современного мошенничества</w:t>
      </w:r>
      <w:bookmarkEnd w:id="1"/>
    </w:p>
    <w:p w14:paraId="0605B71C" w14:textId="08A33B32" w:rsidR="00F267D7" w:rsidRPr="00F267D7" w:rsidRDefault="00F267D7" w:rsidP="00512AFD">
      <w:pPr>
        <w:pStyle w:val="HTML"/>
        <w:numPr>
          <w:ilvl w:val="0"/>
          <w:numId w:val="27"/>
        </w:numPr>
        <w:tabs>
          <w:tab w:val="clear" w:pos="10076"/>
          <w:tab w:val="left" w:pos="9923"/>
        </w:tabs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Фишинг</w:t>
      </w:r>
    </w:p>
    <w:p w14:paraId="244E54E3" w14:textId="77777777" w:rsidR="00F267D7" w:rsidRPr="00F267D7" w:rsidRDefault="00F267D7" w:rsidP="00512AFD">
      <w:pPr>
        <w:tabs>
          <w:tab w:val="left" w:pos="992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Описание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Фишинг — это способ получения конфиденциальной информации путём отправки поддельных электронных писем или создания ложных веб-сайтов, замаскированных под настоящие.</w:t>
      </w:r>
    </w:p>
    <w:p w14:paraId="6C1B4647" w14:textId="77777777" w:rsidR="00F267D7" w:rsidRPr="00F267D7" w:rsidRDefault="00F267D7" w:rsidP="00512AFD">
      <w:pPr>
        <w:tabs>
          <w:tab w:val="left" w:pos="992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Пример ситуации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Вы получаете письмо от якобы вашего банка с уведомлением о блокировке счёта. В письме есть ссылка на сайт, который выглядит идентично оригинальному сайту банка, но на самом деле предназначен для кражи ваших учётных данных.</w:t>
      </w:r>
    </w:p>
    <w:p w14:paraId="6D640C60" w14:textId="77777777" w:rsidR="00F267D7" w:rsidRPr="00F267D7" w:rsidRDefault="00F267D7" w:rsidP="00512AFD">
      <w:pPr>
        <w:tabs>
          <w:tab w:val="left" w:pos="992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Методы защиты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</w:t>
      </w:r>
    </w:p>
    <w:p w14:paraId="323B9F02" w14:textId="77777777" w:rsidR="00F267D7" w:rsidRPr="00F267D7" w:rsidRDefault="00F267D7" w:rsidP="00871369">
      <w:pPr>
        <w:tabs>
          <w:tab w:val="left" w:pos="992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Никогда не переходите по ссылкам в подозрительных письмах.</w:t>
      </w:r>
    </w:p>
    <w:p w14:paraId="344FEB5D" w14:textId="77777777" w:rsidR="00F267D7" w:rsidRPr="00F267D7" w:rsidRDefault="00F267D7" w:rsidP="00871369">
      <w:pPr>
        <w:tabs>
          <w:tab w:val="left" w:pos="992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Всегда проверяйте адрес сайта перед вводом личных данных.</w:t>
      </w:r>
    </w:p>
    <w:p w14:paraId="79052E3E" w14:textId="77777777" w:rsidR="00F267D7" w:rsidRPr="00F267D7" w:rsidRDefault="00F267D7" w:rsidP="00871369">
      <w:pPr>
        <w:tabs>
          <w:tab w:val="left" w:pos="992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Установите двухфакторную аутентификацию для защиты ваших аккаунтов.</w:t>
      </w:r>
    </w:p>
    <w:p w14:paraId="56CBEA19" w14:textId="2514D2DD" w:rsidR="00F267D7" w:rsidRPr="00C35C73" w:rsidRDefault="00F267D7" w:rsidP="00512AFD">
      <w:pPr>
        <w:pStyle w:val="a9"/>
        <w:numPr>
          <w:ilvl w:val="0"/>
          <w:numId w:val="27"/>
        </w:numPr>
        <w:tabs>
          <w:tab w:val="left" w:pos="992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C73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Скимминг</w:t>
      </w:r>
    </w:p>
    <w:p w14:paraId="67E0985F" w14:textId="77777777" w:rsidR="00F267D7" w:rsidRPr="00F267D7" w:rsidRDefault="00F267D7" w:rsidP="00512AFD">
      <w:pPr>
        <w:tabs>
          <w:tab w:val="left" w:pos="992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Описание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Скимминг — это процесс установки специальных устройств на банкоматы или платёжные терминалы для считывания данных с магнитной полосы вашей кредитной или дебетовой карты.</w:t>
      </w:r>
    </w:p>
    <w:p w14:paraId="2E4265CE" w14:textId="77777777" w:rsidR="00F267D7" w:rsidRPr="00F267D7" w:rsidRDefault="00F267D7" w:rsidP="00512AFD">
      <w:pPr>
        <w:tabs>
          <w:tab w:val="left" w:pos="9923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Пример ситуации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: Во время снятия наличных в банкомате вы замечаете, что карточный слот выглядит немного иначе, чем обычно. Это может означать, что там установлен </w:t>
      </w:r>
      <w:proofErr w:type="spellStart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скиммер</w:t>
      </w:r>
      <w:proofErr w:type="spellEnd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.</w:t>
      </w:r>
    </w:p>
    <w:p w14:paraId="44485BE3" w14:textId="77777777" w:rsidR="00F267D7" w:rsidRPr="00F267D7" w:rsidRDefault="00F267D7" w:rsidP="00512A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Методы защиты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</w:t>
      </w:r>
    </w:p>
    <w:p w14:paraId="26F9FB51" w14:textId="77777777" w:rsidR="00F267D7" w:rsidRPr="00F267D7" w:rsidRDefault="00F267D7" w:rsidP="00512A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Проверяйте банкоматы и терминалы на наличие подозрительных устройств.</w:t>
      </w:r>
    </w:p>
    <w:p w14:paraId="5F2B22D2" w14:textId="77777777" w:rsidR="00F267D7" w:rsidRPr="00F267D7" w:rsidRDefault="00F267D7" w:rsidP="00512A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Используйте бесконтактные платежи, когда это возможно.</w:t>
      </w:r>
    </w:p>
    <w:p w14:paraId="14E3CEAC" w14:textId="77777777" w:rsidR="00F267D7" w:rsidRPr="00F267D7" w:rsidRDefault="00F267D7" w:rsidP="00512A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Регулярно проверяйте свои банковские выписки на предмет несанкционированных транзакций.</w:t>
      </w:r>
    </w:p>
    <w:p w14:paraId="027C640C" w14:textId="6F630CA3" w:rsidR="00F267D7" w:rsidRPr="00C35C73" w:rsidRDefault="00F267D7" w:rsidP="00512AFD">
      <w:pPr>
        <w:pStyle w:val="a9"/>
        <w:numPr>
          <w:ilvl w:val="0"/>
          <w:numId w:val="2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C73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Социальная инженерия</w:t>
      </w:r>
    </w:p>
    <w:p w14:paraId="7916BF60" w14:textId="77777777" w:rsidR="00F267D7" w:rsidRPr="00F267D7" w:rsidRDefault="00F267D7" w:rsidP="00512A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Описание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Социальная инженерия — это метод манипуляции людьми для получения конфиденциальной информации посредством психологического воздействия.</w:t>
      </w:r>
    </w:p>
    <w:p w14:paraId="78B8CDB8" w14:textId="77777777" w:rsidR="00F267D7" w:rsidRPr="00F267D7" w:rsidRDefault="00F267D7" w:rsidP="00512A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Пример ситуации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Сотруднику компании звонит человек, представившийся IT-специалистом, и просит предоставить пароль для решения проблемы с сетью. На самом деле этот человек пытается получить доступ к корпоративной информации.</w:t>
      </w:r>
    </w:p>
    <w:p w14:paraId="64B908BF" w14:textId="77777777" w:rsidR="00F267D7" w:rsidRPr="00F267D7" w:rsidRDefault="00F267D7" w:rsidP="00512A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Методы защиты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</w:t>
      </w:r>
    </w:p>
    <w:p w14:paraId="29917FCC" w14:textId="77777777" w:rsidR="00F267D7" w:rsidRPr="00F267D7" w:rsidRDefault="00F267D7" w:rsidP="00512A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Никогда не делитесь своими паролями или другой чувствительной информацией по телефону или электронной почте.</w:t>
      </w:r>
    </w:p>
    <w:p w14:paraId="4DE08AFA" w14:textId="77777777" w:rsidR="00F267D7" w:rsidRPr="00F267D7" w:rsidRDefault="00F267D7" w:rsidP="00512AF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Проводите тренинги для сотрудников по вопросам кибербезопасности.</w:t>
      </w:r>
    </w:p>
    <w:p w14:paraId="3A4078CE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Внедрите политику строгих правил обмена информацией внутри компании.</w:t>
      </w:r>
    </w:p>
    <w:p w14:paraId="56674476" w14:textId="6C072839" w:rsidR="00F267D7" w:rsidRPr="00C35C73" w:rsidRDefault="00F267D7" w:rsidP="008B4695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C73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lastRenderedPageBreak/>
        <w:t>Криптовалютное</w:t>
      </w:r>
      <w:proofErr w:type="spellEnd"/>
      <w:r w:rsidRPr="00C35C73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 xml:space="preserve"> мошенничество</w:t>
      </w:r>
    </w:p>
    <w:p w14:paraId="52BA4399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Описание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Мошенничество с криптовалютами включает в себя создание фальшивых бирж, проведение мошеннических ICO (первичных размещений монет) и организацию финансовых пирамид.</w:t>
      </w:r>
    </w:p>
    <w:p w14:paraId="156EC264" w14:textId="6710CD99" w:rsidR="00C35C73" w:rsidRPr="00871369" w:rsidRDefault="00F267D7" w:rsidP="008B4695">
      <w:pPr>
        <w:jc w:val="both"/>
        <w:rPr>
          <w:rStyle w:val="sc-fhsyak"/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Пример ситуации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Инвестор вкладывает деньги в новый токен, обещающий огромную прибыль, но потом выясняется, что команда проекта исчезла с собранными средствами.</w:t>
      </w:r>
    </w:p>
    <w:p w14:paraId="3E38E5EE" w14:textId="193EB33C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Методы защиты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</w:t>
      </w:r>
    </w:p>
    <w:p w14:paraId="27D9A5CB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Тщательно исследуйте проекты, в которые собираетесь инвестировать.</w:t>
      </w:r>
    </w:p>
    <w:p w14:paraId="63BA176A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Используйте только проверенные и лицензированные </w:t>
      </w:r>
      <w:proofErr w:type="spellStart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криптовалютные</w:t>
      </w:r>
      <w:proofErr w:type="spellEnd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 биржи.</w:t>
      </w:r>
    </w:p>
    <w:p w14:paraId="75211FF6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Храните криптовалюты в холодных кошельках (не подключённых к интернету).</w:t>
      </w:r>
    </w:p>
    <w:p w14:paraId="12D41422" w14:textId="29A3245E" w:rsidR="00F267D7" w:rsidRPr="00C35C73" w:rsidRDefault="00F267D7" w:rsidP="008B4695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5C73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Мошенничество с инвестициями</w:t>
      </w:r>
    </w:p>
    <w:p w14:paraId="6D152840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Описание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Мошенники создают схемы, обещающие высокую доходность при минимальном риске, чтобы привлечь инвесторов, а затем исчезнуть с их деньгами.</w:t>
      </w:r>
    </w:p>
    <w:p w14:paraId="71C52061" w14:textId="0AAC5E05" w:rsidR="00F267D7" w:rsidRPr="00871369" w:rsidRDefault="00F267D7" w:rsidP="008B4695">
      <w:pPr>
        <w:jc w:val="both"/>
        <w:rPr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Пример ситуации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Человек видит рекламу инвестиционного фонда, предлагающего гарантированный доход в 20% ежемесячно. После внесения первоначального взноса инвестор теряет связь с фондом.</w:t>
      </w:r>
    </w:p>
    <w:p w14:paraId="68E456AE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Методы защиты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</w:t>
      </w:r>
    </w:p>
    <w:p w14:paraId="1ADE4CD8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Избегайте инвестиционных предложений, которые звучат слишком хорошо, чтобы быть правдой.</w:t>
      </w:r>
    </w:p>
    <w:p w14:paraId="5D36C911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Работайте только с лицензированными брокерами и инвестиционными компаниями.</w:t>
      </w:r>
    </w:p>
    <w:p w14:paraId="19CC7FC6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Изучайте финансовую отчетность и историю компании перед инвестированием.</w:t>
      </w:r>
    </w:p>
    <w:p w14:paraId="554E864D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Интернет-мошенничество</w:t>
      </w:r>
    </w:p>
    <w:p w14:paraId="01D0A55B" w14:textId="5DA29DCD" w:rsidR="00512AFD" w:rsidRPr="00871369" w:rsidRDefault="00F267D7" w:rsidP="00871369">
      <w:pPr>
        <w:jc w:val="both"/>
        <w:rPr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Описание</w:t>
      </w:r>
      <w:r w:rsidR="00871369"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включает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 в себя продажу несуществующих товаров через интернет-магазины, создание фальшивых благотворительных сайтов и мошенничество с объявлениями.</w:t>
      </w:r>
    </w:p>
    <w:p w14:paraId="00A53AD9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Пример ситуации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Покупатель находит привлекательное предложение на известной торговой площадке, оплачивает товар, но так и не получает его.</w:t>
      </w:r>
    </w:p>
    <w:p w14:paraId="5DCF522C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Методы защиты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</w:t>
      </w:r>
    </w:p>
    <w:p w14:paraId="75905CCA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Покупайте товары только на проверенных платформах.</w:t>
      </w:r>
    </w:p>
    <w:p w14:paraId="3E44B1E3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Проверьте отзывы о продавце перед покупкой.</w:t>
      </w:r>
    </w:p>
    <w:p w14:paraId="6C6918B8" w14:textId="29542509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Оплачивайте покупки через защищ</w:t>
      </w:r>
      <w:r w:rsidR="00871369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е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нные системы платежей.</w:t>
      </w:r>
    </w:p>
    <w:p w14:paraId="16E64115" w14:textId="0B6F6684" w:rsidR="00F267D7" w:rsidRPr="00C35C73" w:rsidRDefault="00F267D7" w:rsidP="008B4695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5C73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Телефонное мошенничество</w:t>
      </w:r>
    </w:p>
    <w:p w14:paraId="1A5B8E62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lastRenderedPageBreak/>
        <w:t>Описание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Мошенники звонят людям, выдавая себя за представителей банков, государственных учреждений или служб поддержки, чтобы получить доступ к личным данным.</w:t>
      </w:r>
    </w:p>
    <w:p w14:paraId="45721194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Пример ситуации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Жертве звонит человек, представившись сотрудником службы безопасности банка, и утверждает, что её счёт был взломан. Чтобы "разблокировать" счёт, жертва должна назвать номер карты и CVV-код.</w:t>
      </w:r>
    </w:p>
    <w:p w14:paraId="44193BA6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Методы защиты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</w:t>
      </w:r>
    </w:p>
    <w:p w14:paraId="171223D4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Никогда не сообщайте свои персональные данные по телефону.</w:t>
      </w:r>
    </w:p>
    <w:p w14:paraId="2DF52B4C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Если возникли сомнения, завершите разговор и перезвоните в банк самостоятельно по официальному номеру.</w:t>
      </w:r>
    </w:p>
    <w:p w14:paraId="318ACDB0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Запишите номера телефонов официальных организаций и держите их под рукой.</w:t>
      </w:r>
    </w:p>
    <w:p w14:paraId="3501B2ED" w14:textId="6C1D5733" w:rsidR="00F267D7" w:rsidRPr="00C35C73" w:rsidRDefault="00F267D7" w:rsidP="008B4695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35C73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Нигерийские письма (419-я схема)</w:t>
      </w:r>
    </w:p>
    <w:p w14:paraId="1D3A0DB5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Описание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Получатели получают письма, в которых им обещают большую сумму денег за незначительное участие в переводе наследства или другого крупного капитала.</w:t>
      </w:r>
    </w:p>
    <w:p w14:paraId="572CA9E6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Пример ситуации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В письме утверждается, что вы стали наследником большого состояния, но для его получения нужно перевести небольшую сумму на покрытие юридических расходов.</w:t>
      </w:r>
    </w:p>
    <w:p w14:paraId="677ED1E4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Методы защиты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</w:t>
      </w:r>
    </w:p>
    <w:p w14:paraId="074702E8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Игнорируйте подобные письма и никогда не отвечайте на них.</w:t>
      </w:r>
    </w:p>
    <w:p w14:paraId="2D12D169" w14:textId="0535B103" w:rsidR="008B4695" w:rsidRPr="00512AFD" w:rsidRDefault="00F267D7" w:rsidP="008B4695">
      <w:pPr>
        <w:jc w:val="both"/>
        <w:rPr>
          <w:rStyle w:val="sc-fhsyak"/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Сообщайте о таких письмах в соответствующие органы.</w:t>
      </w:r>
    </w:p>
    <w:p w14:paraId="25CBADFD" w14:textId="089855E5" w:rsidR="00F267D7" w:rsidRPr="00C35C73" w:rsidRDefault="00F267D7" w:rsidP="008B4695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C73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Кардерство</w:t>
      </w:r>
      <w:proofErr w:type="spellEnd"/>
    </w:p>
    <w:p w14:paraId="11DE9A94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Описание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: </w:t>
      </w:r>
      <w:proofErr w:type="spellStart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Кардерство</w:t>
      </w:r>
      <w:proofErr w:type="spellEnd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 — это незаконное использование украденных данных кредитных карт для проведения мошеннических транзакций.</w:t>
      </w:r>
    </w:p>
    <w:p w14:paraId="23DCE72D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Пример ситуации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Мошенники покупают украденные данные карт на тёмной стороне интернета и используют их для покупок в онлайн-магазинах.</w:t>
      </w:r>
    </w:p>
    <w:p w14:paraId="6C9D60CB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Методы защиты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</w:t>
      </w:r>
    </w:p>
    <w:p w14:paraId="6C973578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Регулярно проверяйте свои банковские счета на наличие подозрительных транзакций.</w:t>
      </w:r>
    </w:p>
    <w:p w14:paraId="7FEB21D1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Подключите уведомления о каждой операции по карте.</w:t>
      </w:r>
    </w:p>
    <w:p w14:paraId="7A7D5E69" w14:textId="77777777" w:rsidR="00F267D7" w:rsidRPr="00F267D7" w:rsidRDefault="00F267D7" w:rsidP="008B4695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Используйте виртуальные карты для онлайн-покупок.</w:t>
      </w:r>
    </w:p>
    <w:p w14:paraId="369BDC5A" w14:textId="5A1D4FAD" w:rsidR="00F267D7" w:rsidRPr="00C35C73" w:rsidRDefault="00F267D7" w:rsidP="008B4695">
      <w:pPr>
        <w:pStyle w:val="a9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35C73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Катфишинг</w:t>
      </w:r>
      <w:proofErr w:type="spellEnd"/>
    </w:p>
    <w:p w14:paraId="14614C6E" w14:textId="77777777" w:rsidR="00F267D7" w:rsidRPr="00F267D7" w:rsidRDefault="00F267D7" w:rsidP="005D10FA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lastRenderedPageBreak/>
        <w:t>Описание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: </w:t>
      </w:r>
      <w:proofErr w:type="spellStart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Катфишинг</w:t>
      </w:r>
      <w:proofErr w:type="spellEnd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 — это создание фальшивого профиля в социальных сетях для установления доверительных отношений с целью финансового или эмоционального вымогательства.</w:t>
      </w:r>
    </w:p>
    <w:p w14:paraId="73BDC25E" w14:textId="77777777" w:rsidR="00F267D7" w:rsidRPr="00F267D7" w:rsidRDefault="00F267D7" w:rsidP="005D10FA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Пример ситуации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 Человек завязывает романтические отношения с жертвой через соцсети, а затем просит деньги на лечение или билет домой.</w:t>
      </w:r>
    </w:p>
    <w:p w14:paraId="51D68902" w14:textId="77777777" w:rsidR="00F267D7" w:rsidRPr="00F267D7" w:rsidRDefault="00F267D7" w:rsidP="005D10FA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b/>
          <w:bCs/>
          <w:spacing w:val="-5"/>
          <w:sz w:val="28"/>
          <w:szCs w:val="28"/>
          <w:bdr w:val="none" w:sz="0" w:space="0" w:color="auto" w:frame="1"/>
        </w:rPr>
        <w:t>Методы защиты</w:t>
      </w: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:</w:t>
      </w:r>
    </w:p>
    <w:p w14:paraId="2E52EB1E" w14:textId="77777777" w:rsidR="00F267D7" w:rsidRPr="00F267D7" w:rsidRDefault="00F267D7" w:rsidP="005D10FA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Будьте осторожны, предоставляя личную информацию незнакомцам в интернете.</w:t>
      </w:r>
    </w:p>
    <w:p w14:paraId="3E12AC20" w14:textId="77777777" w:rsidR="00F267D7" w:rsidRPr="00F267D7" w:rsidRDefault="00F267D7" w:rsidP="005D10FA">
      <w:pPr>
        <w:jc w:val="both"/>
        <w:rPr>
          <w:rFonts w:ascii="Times New Roman" w:hAnsi="Times New Roman" w:cs="Times New Roman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Проверяйте профили потенциальных партнёров через поисковые системы.</w:t>
      </w:r>
    </w:p>
    <w:p w14:paraId="6D621360" w14:textId="778C3A00" w:rsidR="00BD0196" w:rsidRDefault="00F267D7" w:rsidP="005D10FA">
      <w:pPr>
        <w:jc w:val="both"/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Никогда не пересылайте деньги людям, которых лично не знаете.</w:t>
      </w:r>
    </w:p>
    <w:p w14:paraId="06DCB2D5" w14:textId="599D4707" w:rsidR="00BD0196" w:rsidRPr="00BD0196" w:rsidRDefault="00BD0196" w:rsidP="005D10FA">
      <w:pPr>
        <w:jc w:val="both"/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</w:pPr>
      <w:r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br w:type="page"/>
      </w:r>
    </w:p>
    <w:p w14:paraId="26FD3AB4" w14:textId="1C1D8FCE" w:rsidR="00BD0196" w:rsidRPr="00871369" w:rsidRDefault="00F267D7" w:rsidP="00871369">
      <w:pPr>
        <w:pStyle w:val="3"/>
        <w:jc w:val="center"/>
        <w:rPr>
          <w:sz w:val="28"/>
          <w:szCs w:val="28"/>
        </w:rPr>
      </w:pPr>
      <w:bookmarkStart w:id="2" w:name="_Toc194916009"/>
      <w:r w:rsidRPr="00871369">
        <w:rPr>
          <w:rStyle w:val="sc-fhsyak"/>
          <w:sz w:val="28"/>
          <w:szCs w:val="28"/>
        </w:rPr>
        <w:lastRenderedPageBreak/>
        <w:t>Заключение</w:t>
      </w:r>
      <w:bookmarkEnd w:id="2"/>
    </w:p>
    <w:p w14:paraId="4923D327" w14:textId="302A8E6E" w:rsidR="00BD0196" w:rsidRPr="00BD0196" w:rsidRDefault="00BD0196" w:rsidP="00512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Pr="00BD0196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Современное мошенничество — это многогранная угроза, охватывающая практически все сферы жизни, от повседневных финансовых операций до высокотехнологичных цифровых взаимодействий. Его разнообразие и сложность требуют постоянного внимания и подготовки как со стороны отдельных граждан, так и со стороны государства и бизнеса.</w:t>
      </w:r>
    </w:p>
    <w:p w14:paraId="7E6848AB" w14:textId="626B398A" w:rsidR="00BD0196" w:rsidRPr="00BD0196" w:rsidRDefault="00871369" w:rsidP="00512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BD0196" w:rsidRPr="00BD0196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Мы рассмотрели основные виды мошенничества, такие как фишинг, социальная инженерия, </w:t>
      </w:r>
      <w:proofErr w:type="spellStart"/>
      <w:r w:rsidR="00BD0196" w:rsidRPr="00BD0196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кардинг</w:t>
      </w:r>
      <w:proofErr w:type="spellEnd"/>
      <w:r w:rsidR="00BD0196" w:rsidRPr="00BD0196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 xml:space="preserve"> и многие другие, каждый из которых имеет свои особенности и характерные признаки. Однако важно помнить, что ни один из методов защиты не гарантирует абсолютной безопасности. Только комплексное сочетание технических решений, образовательных мероприятий и личной осмотрительности способно существенно снизить риск стать жертвой мошенников.</w:t>
      </w:r>
    </w:p>
    <w:p w14:paraId="01B8CF98" w14:textId="7CD6F5A7" w:rsidR="00BD0196" w:rsidRPr="00BD0196" w:rsidRDefault="00871369" w:rsidP="00512A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ab/>
      </w:r>
      <w:r w:rsidR="00BD0196" w:rsidRPr="00BD0196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Таким образом, защита от мошенничества сегодня — это непрерывный процесс, включающий регулярные проверки, обновление знаний и постоянный контроль над своими действиями в цифровом пространстве. Повышение уровня осведомл</w:t>
      </w:r>
      <w:r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е</w:t>
      </w:r>
      <w:r w:rsidR="00BD0196" w:rsidRPr="00BD0196">
        <w:rPr>
          <w:rFonts w:ascii="Times New Roman" w:eastAsia="Times New Roman" w:hAnsi="Times New Roman" w:cs="Times New Roman"/>
          <w:spacing w:val="-5"/>
          <w:sz w:val="28"/>
          <w:szCs w:val="28"/>
          <w:bdr w:val="none" w:sz="0" w:space="0" w:color="auto" w:frame="1"/>
          <w:lang w:eastAsia="ru-RU"/>
        </w:rPr>
        <w:t>нности и внедрение передовых технологий кибербезопасности позволят каждому человеку чувствовать себя увереннее в мире, полном угроз.</w:t>
      </w:r>
    </w:p>
    <w:p w14:paraId="0339E6EF" w14:textId="3F2E9AE2" w:rsidR="00BD0196" w:rsidRPr="00BD0196" w:rsidRDefault="00BD0196" w:rsidP="00512AFD">
      <w:pPr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</w:pPr>
      <w:r>
        <w:rPr>
          <w:rFonts w:ascii="Times New Roman" w:hAnsi="Times New Roman" w:cs="Times New Roman"/>
          <w:spacing w:val="-5"/>
          <w:sz w:val="28"/>
          <w:szCs w:val="28"/>
        </w:rPr>
        <w:br w:type="page"/>
      </w:r>
    </w:p>
    <w:p w14:paraId="79B72C68" w14:textId="77777777" w:rsidR="00F267D7" w:rsidRPr="00871369" w:rsidRDefault="00F267D7" w:rsidP="00BD0196">
      <w:pPr>
        <w:pStyle w:val="3"/>
        <w:jc w:val="center"/>
        <w:rPr>
          <w:sz w:val="28"/>
          <w:szCs w:val="28"/>
        </w:rPr>
      </w:pPr>
      <w:bookmarkStart w:id="3" w:name="_Toc194916010"/>
      <w:r w:rsidRPr="00871369">
        <w:rPr>
          <w:rStyle w:val="sc-fhsyak"/>
          <w:sz w:val="28"/>
          <w:szCs w:val="28"/>
        </w:rPr>
        <w:lastRenderedPageBreak/>
        <w:t>Список используемой литературы</w:t>
      </w:r>
      <w:bookmarkEnd w:id="3"/>
    </w:p>
    <w:p w14:paraId="032F91EA" w14:textId="53C0C88F" w:rsidR="00F267D7" w:rsidRPr="00F267D7" w:rsidRDefault="00F267D7" w:rsidP="00871369">
      <w:pPr>
        <w:pStyle w:val="HTML"/>
        <w:numPr>
          <w:ilvl w:val="0"/>
          <w:numId w:val="25"/>
        </w:numPr>
        <w:tabs>
          <w:tab w:val="clear" w:pos="720"/>
        </w:tabs>
        <w:ind w:left="0" w:firstLine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Аверченков В.И., Рытов М.Ю. Основы защиты информации. Москва, Дашков </w:t>
      </w:r>
      <w:proofErr w:type="gramStart"/>
      <w:r w:rsidR="00871369"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и </w:t>
      </w:r>
      <w:r w:rsidR="00871369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К</w:t>
      </w:r>
      <w:r w:rsidR="00871369"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о</w:t>
      </w:r>
      <w:proofErr w:type="gramEnd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, 2018.</w:t>
      </w:r>
    </w:p>
    <w:p w14:paraId="52FD627F" w14:textId="77777777" w:rsidR="00F267D7" w:rsidRPr="00F267D7" w:rsidRDefault="00F267D7" w:rsidP="00871369">
      <w:pPr>
        <w:pStyle w:val="HTML"/>
        <w:numPr>
          <w:ilvl w:val="0"/>
          <w:numId w:val="25"/>
        </w:numPr>
        <w:tabs>
          <w:tab w:val="clear" w:pos="720"/>
        </w:tabs>
        <w:ind w:left="0" w:firstLine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Гуркин А.Б. Безопасность в Интернете: Практическое руководство. Санкт-Петербург, Питер, 2020.</w:t>
      </w:r>
    </w:p>
    <w:p w14:paraId="5DB88D96" w14:textId="77777777" w:rsidR="00F267D7" w:rsidRPr="00F267D7" w:rsidRDefault="00F267D7" w:rsidP="00871369">
      <w:pPr>
        <w:pStyle w:val="HTML"/>
        <w:numPr>
          <w:ilvl w:val="0"/>
          <w:numId w:val="25"/>
        </w:numPr>
        <w:tabs>
          <w:tab w:val="clear" w:pos="720"/>
        </w:tabs>
        <w:ind w:left="0" w:firstLine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Жуков И.Н. Мошенничество в цифровой среде: Современные угрозы и методы борьбы. Москва, Аспект Пресс, 2020.</w:t>
      </w:r>
    </w:p>
    <w:p w14:paraId="0C1C901B" w14:textId="77777777" w:rsidR="00F267D7" w:rsidRPr="00F267D7" w:rsidRDefault="00F267D7" w:rsidP="00871369">
      <w:pPr>
        <w:pStyle w:val="HTML"/>
        <w:numPr>
          <w:ilvl w:val="0"/>
          <w:numId w:val="25"/>
        </w:numPr>
        <w:tabs>
          <w:tab w:val="clear" w:pos="720"/>
        </w:tabs>
        <w:ind w:left="0" w:firstLine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Миронов А.Г. Современные виды мошенничества: Практическое пособие. Ростов-на-Дону, Феникс, 2020.</w:t>
      </w:r>
    </w:p>
    <w:p w14:paraId="3ED122C4" w14:textId="77777777" w:rsidR="00F267D7" w:rsidRPr="00F267D7" w:rsidRDefault="00F267D7" w:rsidP="00871369">
      <w:pPr>
        <w:pStyle w:val="HTML"/>
        <w:numPr>
          <w:ilvl w:val="0"/>
          <w:numId w:val="25"/>
        </w:numPr>
        <w:tabs>
          <w:tab w:val="clear" w:pos="720"/>
        </w:tabs>
        <w:ind w:left="0" w:firstLine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Петров Н.Е. </w:t>
      </w:r>
      <w:proofErr w:type="spellStart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Антикардерские</w:t>
      </w:r>
      <w:proofErr w:type="spellEnd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 меры: Защита банковских карт. Москва, Феникс, 2018.</w:t>
      </w:r>
    </w:p>
    <w:p w14:paraId="782F9390" w14:textId="77777777" w:rsidR="00F267D7" w:rsidRPr="00F267D7" w:rsidRDefault="00F267D7" w:rsidP="00871369">
      <w:pPr>
        <w:pStyle w:val="HTML"/>
        <w:numPr>
          <w:ilvl w:val="0"/>
          <w:numId w:val="25"/>
        </w:numPr>
        <w:tabs>
          <w:tab w:val="clear" w:pos="720"/>
        </w:tabs>
        <w:ind w:left="0" w:firstLine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Хакимова Л.А. Социальная инженерия: Как защититься от манипуляций. Казань, Бук, 2021.</w:t>
      </w:r>
    </w:p>
    <w:p w14:paraId="543CFDC3" w14:textId="77777777" w:rsidR="00F267D7" w:rsidRPr="00F267D7" w:rsidRDefault="00F267D7" w:rsidP="00871369">
      <w:pPr>
        <w:pStyle w:val="HTML"/>
        <w:numPr>
          <w:ilvl w:val="0"/>
          <w:numId w:val="25"/>
        </w:numPr>
        <w:tabs>
          <w:tab w:val="clear" w:pos="720"/>
        </w:tabs>
        <w:ind w:left="0" w:firstLine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Чекмарев А.В. Киберпреступность и </w:t>
      </w:r>
      <w:proofErr w:type="spellStart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киберзащита</w:t>
      </w:r>
      <w:proofErr w:type="spellEnd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. Москва, Проспект, 2019.</w:t>
      </w:r>
    </w:p>
    <w:p w14:paraId="42E004D2" w14:textId="77777777" w:rsidR="00F267D7" w:rsidRPr="00F267D7" w:rsidRDefault="00F267D7" w:rsidP="00871369">
      <w:pPr>
        <w:pStyle w:val="HTML"/>
        <w:numPr>
          <w:ilvl w:val="0"/>
          <w:numId w:val="25"/>
        </w:numPr>
        <w:tabs>
          <w:tab w:val="clear" w:pos="720"/>
        </w:tabs>
        <w:ind w:left="0" w:firstLine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Лопатин В.Н. Информационная безопасность человека и общества. Москва, Инфра-М, 2019.</w:t>
      </w:r>
    </w:p>
    <w:p w14:paraId="2725C41B" w14:textId="77777777" w:rsidR="00F267D7" w:rsidRPr="00F267D7" w:rsidRDefault="00F267D7" w:rsidP="00871369">
      <w:pPr>
        <w:pStyle w:val="HTML"/>
        <w:numPr>
          <w:ilvl w:val="0"/>
          <w:numId w:val="25"/>
        </w:numPr>
        <w:tabs>
          <w:tab w:val="clear" w:pos="720"/>
        </w:tabs>
        <w:ind w:left="0" w:firstLine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proofErr w:type="spellStart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Россоловский</w:t>
      </w:r>
      <w:proofErr w:type="spellEnd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 А.В. Компьютерная преступность: Понятие, виды, методы расследования. Москва, </w:t>
      </w:r>
      <w:proofErr w:type="spellStart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Юрлитинформ</w:t>
      </w:r>
      <w:proofErr w:type="spellEnd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, 2017.</w:t>
      </w:r>
    </w:p>
    <w:p w14:paraId="6EE11526" w14:textId="77777777" w:rsidR="00F267D7" w:rsidRPr="00F267D7" w:rsidRDefault="00F267D7" w:rsidP="00871369">
      <w:pPr>
        <w:pStyle w:val="HTML"/>
        <w:numPr>
          <w:ilvl w:val="0"/>
          <w:numId w:val="25"/>
        </w:numPr>
        <w:tabs>
          <w:tab w:val="clear" w:pos="720"/>
        </w:tabs>
        <w:ind w:left="0" w:firstLine="0"/>
        <w:jc w:val="both"/>
        <w:textAlignment w:val="baseline"/>
        <w:rPr>
          <w:rFonts w:ascii="Times New Roman" w:hAnsi="Times New Roman" w:cs="Times New Roman"/>
          <w:spacing w:val="-5"/>
          <w:sz w:val="28"/>
          <w:szCs w:val="28"/>
        </w:rPr>
      </w:pPr>
      <w:proofErr w:type="spellStart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>Шанина</w:t>
      </w:r>
      <w:proofErr w:type="spellEnd"/>
      <w:r w:rsidRPr="00F267D7">
        <w:rPr>
          <w:rStyle w:val="sc-fhsyak"/>
          <w:rFonts w:ascii="Times New Roman" w:hAnsi="Times New Roman" w:cs="Times New Roman"/>
          <w:spacing w:val="-5"/>
          <w:sz w:val="28"/>
          <w:szCs w:val="28"/>
          <w:bdr w:val="none" w:sz="0" w:space="0" w:color="auto" w:frame="1"/>
        </w:rPr>
        <w:t xml:space="preserve"> Г.М. Информационная безопасность в условиях глобализации. Москва, Магистр, 2019.</w:t>
      </w:r>
    </w:p>
    <w:p w14:paraId="4E71A178" w14:textId="7BBFE991" w:rsidR="00D93DD8" w:rsidRPr="00F267D7" w:rsidRDefault="00F267D7" w:rsidP="00871369">
      <w:pPr>
        <w:pStyle w:val="sc-uhnf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textAlignment w:val="baseline"/>
        <w:rPr>
          <w:spacing w:val="-5"/>
          <w:sz w:val="28"/>
          <w:szCs w:val="28"/>
        </w:rPr>
      </w:pPr>
      <w:r w:rsidRPr="00F267D7">
        <w:rPr>
          <w:rStyle w:val="sc-fhsyak"/>
          <w:spacing w:val="-5"/>
          <w:sz w:val="28"/>
          <w:szCs w:val="28"/>
          <w:bdr w:val="none" w:sz="0" w:space="0" w:color="auto" w:frame="1"/>
        </w:rPr>
        <w:t>Эти источники помогут углубленно изучить тему современного мошенничества и узнать больше о методах защиты от него.</w:t>
      </w:r>
    </w:p>
    <w:p w14:paraId="784C64B6" w14:textId="77777777" w:rsidR="008C741C" w:rsidRDefault="008C741C" w:rsidP="008713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085E23" w14:textId="514FC42D" w:rsidR="00D662CC" w:rsidRPr="003F25B8" w:rsidRDefault="00D662CC" w:rsidP="0087136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662CC" w:rsidRPr="003F25B8" w:rsidSect="00512AFD">
      <w:pgSz w:w="11906" w:h="16838"/>
      <w:pgMar w:top="851" w:right="1274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A5B4C" w14:textId="77777777" w:rsidR="00133ACD" w:rsidRDefault="00133ACD" w:rsidP="003D5090">
      <w:pPr>
        <w:spacing w:after="0" w:line="240" w:lineRule="auto"/>
      </w:pPr>
      <w:r>
        <w:separator/>
      </w:r>
    </w:p>
  </w:endnote>
  <w:endnote w:type="continuationSeparator" w:id="0">
    <w:p w14:paraId="347007C5" w14:textId="77777777" w:rsidR="00133ACD" w:rsidRDefault="00133ACD" w:rsidP="003D5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0814645"/>
      <w:docPartObj>
        <w:docPartGallery w:val="Page Numbers (Bottom of Page)"/>
        <w:docPartUnique/>
      </w:docPartObj>
    </w:sdtPr>
    <w:sdtEndPr/>
    <w:sdtContent>
      <w:p w14:paraId="33C37283" w14:textId="26CA8F9E" w:rsidR="00E3173F" w:rsidRDefault="00AE43E9" w:rsidP="00512AFD">
        <w:pPr>
          <w:pStyle w:val="ab"/>
          <w:jc w:val="center"/>
        </w:pPr>
        <w:r>
          <w:fldChar w:fldCharType="begin"/>
        </w:r>
        <w:r w:rsidR="00340435">
          <w:instrText>PAGE   \* MERGEFORMAT</w:instrText>
        </w:r>
        <w:r>
          <w:fldChar w:fldCharType="separate"/>
        </w:r>
        <w:r w:rsidR="008B4695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DA29BF" w14:textId="77777777" w:rsidR="00133ACD" w:rsidRDefault="00133ACD" w:rsidP="003D5090">
      <w:pPr>
        <w:spacing w:after="0" w:line="240" w:lineRule="auto"/>
      </w:pPr>
      <w:r>
        <w:separator/>
      </w:r>
    </w:p>
  </w:footnote>
  <w:footnote w:type="continuationSeparator" w:id="0">
    <w:p w14:paraId="3006F6A4" w14:textId="77777777" w:rsidR="00133ACD" w:rsidRDefault="00133ACD" w:rsidP="003D50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37185"/>
    <w:multiLevelType w:val="hybridMultilevel"/>
    <w:tmpl w:val="1EC23F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C50E1"/>
    <w:multiLevelType w:val="multilevel"/>
    <w:tmpl w:val="38D25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C5C8E"/>
    <w:multiLevelType w:val="multilevel"/>
    <w:tmpl w:val="E2B84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53F535A"/>
    <w:multiLevelType w:val="hybridMultilevel"/>
    <w:tmpl w:val="812ABBD4"/>
    <w:lvl w:ilvl="0" w:tplc="B240F4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51747A"/>
    <w:multiLevelType w:val="multilevel"/>
    <w:tmpl w:val="5F829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0B4D59"/>
    <w:multiLevelType w:val="multilevel"/>
    <w:tmpl w:val="29866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B032A1"/>
    <w:multiLevelType w:val="multilevel"/>
    <w:tmpl w:val="20ACC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EA42E1C"/>
    <w:multiLevelType w:val="multilevel"/>
    <w:tmpl w:val="460CD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F7C03C0"/>
    <w:multiLevelType w:val="multilevel"/>
    <w:tmpl w:val="05CCA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8307AFF"/>
    <w:multiLevelType w:val="multilevel"/>
    <w:tmpl w:val="91FAC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0805F6"/>
    <w:multiLevelType w:val="hybridMultilevel"/>
    <w:tmpl w:val="B23E74B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122351B"/>
    <w:multiLevelType w:val="multilevel"/>
    <w:tmpl w:val="3B86F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71F5A86"/>
    <w:multiLevelType w:val="hybridMultilevel"/>
    <w:tmpl w:val="A75CE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A0160B"/>
    <w:multiLevelType w:val="hybridMultilevel"/>
    <w:tmpl w:val="900A4EAA"/>
    <w:lvl w:ilvl="0" w:tplc="7EB43200">
      <w:start w:val="1"/>
      <w:numFmt w:val="decimal"/>
      <w:lvlText w:val="%1."/>
      <w:lvlJc w:val="left"/>
      <w:pPr>
        <w:ind w:left="1068" w:hanging="360"/>
      </w:pPr>
      <w:rPr>
        <w:rFonts w:asciiTheme="minorHAnsi" w:hAnsiTheme="minorHAnsi" w:cstheme="minorBidi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0A251A0"/>
    <w:multiLevelType w:val="hybridMultilevel"/>
    <w:tmpl w:val="EB942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2A025C"/>
    <w:multiLevelType w:val="multilevel"/>
    <w:tmpl w:val="4FC802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F274117"/>
    <w:multiLevelType w:val="hybridMultilevel"/>
    <w:tmpl w:val="B8FE7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767E5B"/>
    <w:multiLevelType w:val="multilevel"/>
    <w:tmpl w:val="5ACCD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916A86"/>
    <w:multiLevelType w:val="multilevel"/>
    <w:tmpl w:val="D7AC8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4812FF9"/>
    <w:multiLevelType w:val="hybridMultilevel"/>
    <w:tmpl w:val="F2727EA4"/>
    <w:lvl w:ilvl="0" w:tplc="21E4A4E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CC3FC4"/>
    <w:multiLevelType w:val="hybridMultilevel"/>
    <w:tmpl w:val="5E508D66"/>
    <w:lvl w:ilvl="0" w:tplc="2CBA43E0">
      <w:numFmt w:val="bullet"/>
      <w:lvlText w:val=""/>
      <w:lvlJc w:val="left"/>
      <w:pPr>
        <w:ind w:left="435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 w15:restartNumberingAfterBreak="0">
    <w:nsid w:val="63BB527C"/>
    <w:multiLevelType w:val="multilevel"/>
    <w:tmpl w:val="64E05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E9D5AEB"/>
    <w:multiLevelType w:val="multilevel"/>
    <w:tmpl w:val="70C6E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1104B71"/>
    <w:multiLevelType w:val="multilevel"/>
    <w:tmpl w:val="076C0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9214219"/>
    <w:multiLevelType w:val="hybridMultilevel"/>
    <w:tmpl w:val="0A9EB740"/>
    <w:lvl w:ilvl="0" w:tplc="D4369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823264"/>
    <w:multiLevelType w:val="hybridMultilevel"/>
    <w:tmpl w:val="347C0872"/>
    <w:lvl w:ilvl="0" w:tplc="1236DF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4"/>
  </w:num>
  <w:num w:numId="3">
    <w:abstractNumId w:val="18"/>
  </w:num>
  <w:num w:numId="4">
    <w:abstractNumId w:val="16"/>
  </w:num>
  <w:num w:numId="5">
    <w:abstractNumId w:val="0"/>
  </w:num>
  <w:num w:numId="6">
    <w:abstractNumId w:val="12"/>
  </w:num>
  <w:num w:numId="7">
    <w:abstractNumId w:val="9"/>
  </w:num>
  <w:num w:numId="8">
    <w:abstractNumId w:val="10"/>
  </w:num>
  <w:num w:numId="9">
    <w:abstractNumId w:val="19"/>
  </w:num>
  <w:num w:numId="10">
    <w:abstractNumId w:val="13"/>
  </w:num>
  <w:num w:numId="11">
    <w:abstractNumId w:val="3"/>
  </w:num>
  <w:num w:numId="12">
    <w:abstractNumId w:val="2"/>
  </w:num>
  <w:num w:numId="13">
    <w:abstractNumId w:val="22"/>
  </w:num>
  <w:num w:numId="14">
    <w:abstractNumId w:val="5"/>
  </w:num>
  <w:num w:numId="15">
    <w:abstractNumId w:val="7"/>
  </w:num>
  <w:num w:numId="16">
    <w:abstractNumId w:val="11"/>
  </w:num>
  <w:num w:numId="17">
    <w:abstractNumId w:val="20"/>
  </w:num>
  <w:num w:numId="18">
    <w:abstractNumId w:val="21"/>
  </w:num>
  <w:num w:numId="19">
    <w:abstractNumId w:val="4"/>
  </w:num>
  <w:num w:numId="20">
    <w:abstractNumId w:val="6"/>
  </w:num>
  <w:num w:numId="21">
    <w:abstractNumId w:val="15"/>
  </w:num>
  <w:num w:numId="22">
    <w:abstractNumId w:val="8"/>
  </w:num>
  <w:num w:numId="23">
    <w:abstractNumId w:val="1"/>
  </w:num>
  <w:num w:numId="24">
    <w:abstractNumId w:val="1"/>
  </w:num>
  <w:num w:numId="25">
    <w:abstractNumId w:val="23"/>
  </w:num>
  <w:num w:numId="26">
    <w:abstractNumId w:val="25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1015"/>
    <w:rsid w:val="00015117"/>
    <w:rsid w:val="000364AF"/>
    <w:rsid w:val="0003716F"/>
    <w:rsid w:val="00037620"/>
    <w:rsid w:val="00037E1D"/>
    <w:rsid w:val="00046602"/>
    <w:rsid w:val="00050630"/>
    <w:rsid w:val="00054F14"/>
    <w:rsid w:val="000554D8"/>
    <w:rsid w:val="000658B1"/>
    <w:rsid w:val="0007591C"/>
    <w:rsid w:val="000812BB"/>
    <w:rsid w:val="0008265B"/>
    <w:rsid w:val="000918BE"/>
    <w:rsid w:val="000A70D1"/>
    <w:rsid w:val="000C1564"/>
    <w:rsid w:val="000C15F2"/>
    <w:rsid w:val="000E2A1B"/>
    <w:rsid w:val="000E2C4E"/>
    <w:rsid w:val="000F6735"/>
    <w:rsid w:val="001001F4"/>
    <w:rsid w:val="00133529"/>
    <w:rsid w:val="00133ACD"/>
    <w:rsid w:val="0015079E"/>
    <w:rsid w:val="001628A8"/>
    <w:rsid w:val="00181C4B"/>
    <w:rsid w:val="001A4DB2"/>
    <w:rsid w:val="001A5B0C"/>
    <w:rsid w:val="001B4C48"/>
    <w:rsid w:val="001C09E7"/>
    <w:rsid w:val="001D6AFF"/>
    <w:rsid w:val="002221FB"/>
    <w:rsid w:val="0022796F"/>
    <w:rsid w:val="00236736"/>
    <w:rsid w:val="002367E7"/>
    <w:rsid w:val="002509CE"/>
    <w:rsid w:val="00264A7E"/>
    <w:rsid w:val="00267F1D"/>
    <w:rsid w:val="00294FC0"/>
    <w:rsid w:val="0029661D"/>
    <w:rsid w:val="002A00F3"/>
    <w:rsid w:val="002B53EF"/>
    <w:rsid w:val="002B6FF7"/>
    <w:rsid w:val="002D3F50"/>
    <w:rsid w:val="002F3036"/>
    <w:rsid w:val="002F5DED"/>
    <w:rsid w:val="002F652C"/>
    <w:rsid w:val="002F77AD"/>
    <w:rsid w:val="00311F36"/>
    <w:rsid w:val="00324588"/>
    <w:rsid w:val="00340435"/>
    <w:rsid w:val="0034147D"/>
    <w:rsid w:val="00343193"/>
    <w:rsid w:val="0034710E"/>
    <w:rsid w:val="00350117"/>
    <w:rsid w:val="00353017"/>
    <w:rsid w:val="0038567F"/>
    <w:rsid w:val="003B0846"/>
    <w:rsid w:val="003B362A"/>
    <w:rsid w:val="003B6B45"/>
    <w:rsid w:val="003D5090"/>
    <w:rsid w:val="003E7473"/>
    <w:rsid w:val="003F25B8"/>
    <w:rsid w:val="004104E2"/>
    <w:rsid w:val="00425DDD"/>
    <w:rsid w:val="00437396"/>
    <w:rsid w:val="00456420"/>
    <w:rsid w:val="004748CD"/>
    <w:rsid w:val="00486315"/>
    <w:rsid w:val="004A68C2"/>
    <w:rsid w:val="004A7578"/>
    <w:rsid w:val="004B616E"/>
    <w:rsid w:val="004C4DDC"/>
    <w:rsid w:val="004F23D1"/>
    <w:rsid w:val="0050750F"/>
    <w:rsid w:val="00510454"/>
    <w:rsid w:val="00512AFD"/>
    <w:rsid w:val="00533328"/>
    <w:rsid w:val="00542D4A"/>
    <w:rsid w:val="00556664"/>
    <w:rsid w:val="00566932"/>
    <w:rsid w:val="005758AD"/>
    <w:rsid w:val="00580DBD"/>
    <w:rsid w:val="0058647F"/>
    <w:rsid w:val="00597BDC"/>
    <w:rsid w:val="005B36C0"/>
    <w:rsid w:val="005B68AD"/>
    <w:rsid w:val="005D10FA"/>
    <w:rsid w:val="005E181E"/>
    <w:rsid w:val="005F261D"/>
    <w:rsid w:val="005F2756"/>
    <w:rsid w:val="006047D0"/>
    <w:rsid w:val="00605FAE"/>
    <w:rsid w:val="00621D63"/>
    <w:rsid w:val="00627437"/>
    <w:rsid w:val="00637D86"/>
    <w:rsid w:val="006468F4"/>
    <w:rsid w:val="00646AE4"/>
    <w:rsid w:val="006557EB"/>
    <w:rsid w:val="00676D45"/>
    <w:rsid w:val="00686104"/>
    <w:rsid w:val="006917F7"/>
    <w:rsid w:val="00697887"/>
    <w:rsid w:val="006C6215"/>
    <w:rsid w:val="006C74E9"/>
    <w:rsid w:val="006D3DD7"/>
    <w:rsid w:val="006D7586"/>
    <w:rsid w:val="00715F4A"/>
    <w:rsid w:val="00721288"/>
    <w:rsid w:val="00721629"/>
    <w:rsid w:val="007248C8"/>
    <w:rsid w:val="007278FC"/>
    <w:rsid w:val="00742331"/>
    <w:rsid w:val="00757286"/>
    <w:rsid w:val="007703E8"/>
    <w:rsid w:val="0078291D"/>
    <w:rsid w:val="00787AF3"/>
    <w:rsid w:val="00790E69"/>
    <w:rsid w:val="007E1E57"/>
    <w:rsid w:val="007E70B9"/>
    <w:rsid w:val="00803C16"/>
    <w:rsid w:val="008113EC"/>
    <w:rsid w:val="00812140"/>
    <w:rsid w:val="008205AD"/>
    <w:rsid w:val="00822955"/>
    <w:rsid w:val="0085303E"/>
    <w:rsid w:val="008557C5"/>
    <w:rsid w:val="00862DC9"/>
    <w:rsid w:val="00866ABE"/>
    <w:rsid w:val="00870D7B"/>
    <w:rsid w:val="00871369"/>
    <w:rsid w:val="00871632"/>
    <w:rsid w:val="008762CF"/>
    <w:rsid w:val="008B2A26"/>
    <w:rsid w:val="008B4695"/>
    <w:rsid w:val="008B5FA8"/>
    <w:rsid w:val="008C741C"/>
    <w:rsid w:val="008E25C4"/>
    <w:rsid w:val="008E7208"/>
    <w:rsid w:val="008E7FDB"/>
    <w:rsid w:val="008F27B5"/>
    <w:rsid w:val="008F6309"/>
    <w:rsid w:val="00903406"/>
    <w:rsid w:val="0092140A"/>
    <w:rsid w:val="00954433"/>
    <w:rsid w:val="00961B13"/>
    <w:rsid w:val="00963212"/>
    <w:rsid w:val="00972F60"/>
    <w:rsid w:val="00985E8A"/>
    <w:rsid w:val="00995D41"/>
    <w:rsid w:val="00995FFD"/>
    <w:rsid w:val="009C1E62"/>
    <w:rsid w:val="009F276B"/>
    <w:rsid w:val="009F3E27"/>
    <w:rsid w:val="00A104D7"/>
    <w:rsid w:val="00A12E30"/>
    <w:rsid w:val="00A1482B"/>
    <w:rsid w:val="00A16906"/>
    <w:rsid w:val="00A16B1C"/>
    <w:rsid w:val="00A30967"/>
    <w:rsid w:val="00A36B56"/>
    <w:rsid w:val="00A54779"/>
    <w:rsid w:val="00A5504D"/>
    <w:rsid w:val="00A57804"/>
    <w:rsid w:val="00A62EF9"/>
    <w:rsid w:val="00A74DD8"/>
    <w:rsid w:val="00A75DA0"/>
    <w:rsid w:val="00A977A5"/>
    <w:rsid w:val="00AA6E95"/>
    <w:rsid w:val="00AB6181"/>
    <w:rsid w:val="00AE43E9"/>
    <w:rsid w:val="00B07A93"/>
    <w:rsid w:val="00B17B39"/>
    <w:rsid w:val="00B24D33"/>
    <w:rsid w:val="00B3685A"/>
    <w:rsid w:val="00B42B88"/>
    <w:rsid w:val="00B52E8D"/>
    <w:rsid w:val="00B61FBB"/>
    <w:rsid w:val="00B77E6D"/>
    <w:rsid w:val="00B87917"/>
    <w:rsid w:val="00B925C5"/>
    <w:rsid w:val="00B97D2B"/>
    <w:rsid w:val="00BA1FA4"/>
    <w:rsid w:val="00BA2D0F"/>
    <w:rsid w:val="00BC0C91"/>
    <w:rsid w:val="00BC71D9"/>
    <w:rsid w:val="00BD0196"/>
    <w:rsid w:val="00BD4A30"/>
    <w:rsid w:val="00BE474E"/>
    <w:rsid w:val="00BF1B87"/>
    <w:rsid w:val="00BF24BF"/>
    <w:rsid w:val="00C032D6"/>
    <w:rsid w:val="00C077C9"/>
    <w:rsid w:val="00C10049"/>
    <w:rsid w:val="00C165F6"/>
    <w:rsid w:val="00C166AF"/>
    <w:rsid w:val="00C34140"/>
    <w:rsid w:val="00C35C73"/>
    <w:rsid w:val="00C627C0"/>
    <w:rsid w:val="00C72AB6"/>
    <w:rsid w:val="00C73A18"/>
    <w:rsid w:val="00C7419C"/>
    <w:rsid w:val="00C90B4B"/>
    <w:rsid w:val="00CA6A30"/>
    <w:rsid w:val="00CA7F96"/>
    <w:rsid w:val="00CB1781"/>
    <w:rsid w:val="00CB1971"/>
    <w:rsid w:val="00CB2130"/>
    <w:rsid w:val="00CB34D8"/>
    <w:rsid w:val="00CB432D"/>
    <w:rsid w:val="00CE2CE7"/>
    <w:rsid w:val="00CE7F4A"/>
    <w:rsid w:val="00CF5809"/>
    <w:rsid w:val="00D14238"/>
    <w:rsid w:val="00D15C40"/>
    <w:rsid w:val="00D46FE1"/>
    <w:rsid w:val="00D50A7A"/>
    <w:rsid w:val="00D5188F"/>
    <w:rsid w:val="00D61BF8"/>
    <w:rsid w:val="00D662CC"/>
    <w:rsid w:val="00D83AEB"/>
    <w:rsid w:val="00D921FB"/>
    <w:rsid w:val="00D93DD8"/>
    <w:rsid w:val="00D94A3B"/>
    <w:rsid w:val="00DA14C8"/>
    <w:rsid w:val="00DB288D"/>
    <w:rsid w:val="00DB66B9"/>
    <w:rsid w:val="00DD1721"/>
    <w:rsid w:val="00DF218F"/>
    <w:rsid w:val="00DF3474"/>
    <w:rsid w:val="00DF5C07"/>
    <w:rsid w:val="00DF62B0"/>
    <w:rsid w:val="00E00852"/>
    <w:rsid w:val="00E102E5"/>
    <w:rsid w:val="00E15303"/>
    <w:rsid w:val="00E17E2E"/>
    <w:rsid w:val="00E21937"/>
    <w:rsid w:val="00E3173F"/>
    <w:rsid w:val="00E44F5A"/>
    <w:rsid w:val="00E469FF"/>
    <w:rsid w:val="00E4743E"/>
    <w:rsid w:val="00E63B17"/>
    <w:rsid w:val="00E7298E"/>
    <w:rsid w:val="00EA0839"/>
    <w:rsid w:val="00EA4456"/>
    <w:rsid w:val="00EA61D8"/>
    <w:rsid w:val="00EC0019"/>
    <w:rsid w:val="00EC73A0"/>
    <w:rsid w:val="00ED736E"/>
    <w:rsid w:val="00EE4CD4"/>
    <w:rsid w:val="00EE4EDB"/>
    <w:rsid w:val="00EE7FBF"/>
    <w:rsid w:val="00EF64F8"/>
    <w:rsid w:val="00F00E32"/>
    <w:rsid w:val="00F05FFF"/>
    <w:rsid w:val="00F11015"/>
    <w:rsid w:val="00F13CA1"/>
    <w:rsid w:val="00F21C0A"/>
    <w:rsid w:val="00F243F2"/>
    <w:rsid w:val="00F246FF"/>
    <w:rsid w:val="00F267D7"/>
    <w:rsid w:val="00F305EC"/>
    <w:rsid w:val="00F425A0"/>
    <w:rsid w:val="00F63227"/>
    <w:rsid w:val="00F95362"/>
    <w:rsid w:val="00F97162"/>
    <w:rsid w:val="00FA312E"/>
    <w:rsid w:val="00FD5AF8"/>
    <w:rsid w:val="00FF08D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25645"/>
  <w15:docId w15:val="{13614550-69A7-4484-A771-DE4AE20D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090"/>
  </w:style>
  <w:style w:type="paragraph" w:styleId="1">
    <w:name w:val="heading 1"/>
    <w:basedOn w:val="a"/>
    <w:next w:val="a"/>
    <w:link w:val="10"/>
    <w:uiPriority w:val="9"/>
    <w:qFormat/>
    <w:rsid w:val="00EA08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A7F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921F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591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72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921F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Hyperlink"/>
    <w:basedOn w:val="a0"/>
    <w:uiPriority w:val="99"/>
    <w:unhideWhenUsed/>
    <w:rsid w:val="00D921FB"/>
    <w:rPr>
      <w:color w:val="0000FF"/>
      <w:u w:val="single"/>
    </w:rPr>
  </w:style>
  <w:style w:type="character" w:styleId="a5">
    <w:name w:val="Strong"/>
    <w:basedOn w:val="a0"/>
    <w:uiPriority w:val="22"/>
    <w:qFormat/>
    <w:rsid w:val="00EA4456"/>
    <w:rPr>
      <w:b/>
      <w:bCs/>
    </w:rPr>
  </w:style>
  <w:style w:type="paragraph" w:styleId="a6">
    <w:name w:val="No Spacing"/>
    <w:uiPriority w:val="1"/>
    <w:qFormat/>
    <w:rsid w:val="00EA4456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1B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B4C48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046602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CA7F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a">
    <w:name w:val="FollowedHyperlink"/>
    <w:basedOn w:val="a0"/>
    <w:uiPriority w:val="99"/>
    <w:semiHidden/>
    <w:unhideWhenUsed/>
    <w:rsid w:val="00CA7F96"/>
    <w:rPr>
      <w:color w:val="954F72" w:themeColor="followedHyperlink"/>
      <w:u w:val="single"/>
    </w:rPr>
  </w:style>
  <w:style w:type="paragraph" w:customStyle="1" w:styleId="voice">
    <w:name w:val="voice"/>
    <w:basedOn w:val="a"/>
    <w:rsid w:val="00EA0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EA0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A0839"/>
  </w:style>
  <w:style w:type="character" w:customStyle="1" w:styleId="10">
    <w:name w:val="Заголовок 1 Знак"/>
    <w:basedOn w:val="a0"/>
    <w:link w:val="1"/>
    <w:uiPriority w:val="9"/>
    <w:rsid w:val="00EA083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EA083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EA0839"/>
    <w:pPr>
      <w:tabs>
        <w:tab w:val="right" w:leader="dot" w:pos="9344"/>
      </w:tabs>
      <w:spacing w:after="100" w:line="276" w:lineRule="auto"/>
    </w:pPr>
    <w:rPr>
      <w:rFonts w:ascii="Times New Roman" w:hAnsi="Times New Roman" w:cs="Times New Roman"/>
      <w:noProof/>
      <w:color w:val="000000" w:themeColor="text1"/>
      <w:sz w:val="28"/>
      <w:szCs w:val="28"/>
    </w:rPr>
  </w:style>
  <w:style w:type="paragraph" w:styleId="31">
    <w:name w:val="toc 3"/>
    <w:basedOn w:val="a"/>
    <w:next w:val="a"/>
    <w:autoRedefine/>
    <w:uiPriority w:val="39"/>
    <w:unhideWhenUsed/>
    <w:rsid w:val="002D3F50"/>
    <w:pPr>
      <w:spacing w:after="100"/>
      <w:ind w:left="440"/>
    </w:pPr>
  </w:style>
  <w:style w:type="paragraph" w:styleId="21">
    <w:name w:val="toc 2"/>
    <w:basedOn w:val="a"/>
    <w:next w:val="a"/>
    <w:autoRedefine/>
    <w:uiPriority w:val="39"/>
    <w:unhideWhenUsed/>
    <w:rsid w:val="002D3F50"/>
    <w:pPr>
      <w:spacing w:after="100"/>
      <w:ind w:left="220"/>
    </w:pPr>
  </w:style>
  <w:style w:type="character" w:customStyle="1" w:styleId="apple-converted-space">
    <w:name w:val="apple-converted-space"/>
    <w:basedOn w:val="a0"/>
    <w:rsid w:val="005758AD"/>
  </w:style>
  <w:style w:type="character" w:customStyle="1" w:styleId="60">
    <w:name w:val="Заголовок 6 Знак"/>
    <w:basedOn w:val="a0"/>
    <w:link w:val="6"/>
    <w:uiPriority w:val="9"/>
    <w:semiHidden/>
    <w:rsid w:val="0007591C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HTML">
    <w:name w:val="HTML Preformatted"/>
    <w:basedOn w:val="a"/>
    <w:link w:val="HTML0"/>
    <w:uiPriority w:val="99"/>
    <w:semiHidden/>
    <w:unhideWhenUsed/>
    <w:rsid w:val="00F26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267D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c-uhnfh">
    <w:name w:val="sc-uhnfh"/>
    <w:basedOn w:val="a"/>
    <w:rsid w:val="00F267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c-fhsyak">
    <w:name w:val="sc-fhsyak"/>
    <w:basedOn w:val="a0"/>
    <w:rsid w:val="00F267D7"/>
  </w:style>
  <w:style w:type="paragraph" w:styleId="ae">
    <w:name w:val="Title"/>
    <w:basedOn w:val="a"/>
    <w:next w:val="a"/>
    <w:link w:val="af"/>
    <w:uiPriority w:val="10"/>
    <w:qFormat/>
    <w:rsid w:val="00C35C7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e"/>
    <w:uiPriority w:val="10"/>
    <w:rsid w:val="00C35C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header"/>
    <w:basedOn w:val="a"/>
    <w:link w:val="af1"/>
    <w:uiPriority w:val="99"/>
    <w:unhideWhenUsed/>
    <w:rsid w:val="00512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512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2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6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38A441-B6B1-474F-A9EF-8AF437D69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1533</Words>
  <Characters>8743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    Введение</vt:lpstr>
      <vt:lpstr>        Основные виды современного мошенничества</vt:lpstr>
      <vt:lpstr>        Заключение</vt:lpstr>
      <vt:lpstr>        Список используемой литературы</vt:lpstr>
    </vt:vector>
  </TitlesOfParts>
  <Company>home</Company>
  <LinksUpToDate>false</LinksUpToDate>
  <CharactersWithSpaces>10256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Nastya</cp:lastModifiedBy>
  <cp:revision>3</cp:revision>
  <cp:lastPrinted>2023-10-05T06:06:00Z</cp:lastPrinted>
  <dcterms:created xsi:type="dcterms:W3CDTF">2025-04-07T06:43:00Z</dcterms:created>
  <dcterms:modified xsi:type="dcterms:W3CDTF">2025-04-07T06:44:00Z</dcterms:modified>
</cp:coreProperties>
</file>